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41" w:rsidRDefault="00771F62">
      <w:pPr>
        <w:rPr>
          <w:rFonts w:ascii="Arial" w:hAnsi="Arial" w:cs="Arial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.В.ДВ.02.01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Основы инженерного эксперимента</w:t>
        </w:r>
      </w:hyperlink>
      <w:r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0832AF" w:rsidRDefault="008230D2" w:rsidP="00771F6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771F62" w:rsidRPr="00771F62">
        <w:rPr>
          <w:rFonts w:ascii="Times New Roman" w:hAnsi="Times New Roman" w:cs="Times New Roman"/>
          <w:sz w:val="28"/>
          <w:szCs w:val="28"/>
        </w:rPr>
        <w:t>Эксперимент как предмет исследования.</w:t>
      </w:r>
      <w:r w:rsidR="00771F62">
        <w:rPr>
          <w:rFonts w:ascii="Times New Roman" w:hAnsi="Times New Roman" w:cs="Times New Roman"/>
          <w:sz w:val="28"/>
          <w:szCs w:val="28"/>
        </w:rPr>
        <w:t xml:space="preserve"> </w:t>
      </w:r>
      <w:r w:rsidR="00771F62" w:rsidRPr="00771F62">
        <w:rPr>
          <w:rFonts w:ascii="Times New Roman" w:hAnsi="Times New Roman" w:cs="Times New Roman"/>
          <w:sz w:val="28"/>
          <w:szCs w:val="28"/>
        </w:rPr>
        <w:t>Основные определения.</w:t>
      </w:r>
    </w:p>
    <w:p w:rsidR="00444CE1" w:rsidRDefault="0083643B" w:rsidP="00AF4163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771F62" w:rsidRPr="00771F62">
        <w:rPr>
          <w:rFonts w:ascii="Times New Roman" w:hAnsi="Times New Roman" w:cs="Times New Roman"/>
          <w:sz w:val="28"/>
          <w:szCs w:val="28"/>
        </w:rPr>
        <w:t>Вероятность случайных событий, их характеристики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71F62" w:rsidRPr="00771F62">
        <w:rPr>
          <w:rFonts w:ascii="Times New Roman" w:hAnsi="Times New Roman" w:cs="Times New Roman"/>
          <w:sz w:val="28"/>
          <w:szCs w:val="28"/>
        </w:rPr>
        <w:t>Предварительная обработка экспериментальных данных</w:t>
      </w:r>
      <w:r w:rsidR="00AF4163" w:rsidRPr="00AF4163">
        <w:rPr>
          <w:rFonts w:ascii="Times New Roman" w:hAnsi="Times New Roman" w:cs="Times New Roman"/>
          <w:sz w:val="28"/>
          <w:szCs w:val="28"/>
        </w:rPr>
        <w:t>.</w:t>
      </w:r>
      <w:r w:rsidR="003F4941" w:rsidRPr="003F494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F4163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71F62" w:rsidRPr="00771F62">
        <w:rPr>
          <w:rFonts w:ascii="Times New Roman" w:hAnsi="Times New Roman" w:cs="Times New Roman"/>
          <w:sz w:val="28"/>
          <w:szCs w:val="28"/>
        </w:rPr>
        <w:t>Характеристика видов связей между рядами наблюдений</w:t>
      </w:r>
      <w:r w:rsidR="000832AF" w:rsidRPr="000832AF">
        <w:rPr>
          <w:rFonts w:ascii="Times New Roman" w:hAnsi="Times New Roman" w:cs="Times New Roman"/>
          <w:sz w:val="28"/>
          <w:szCs w:val="28"/>
        </w:rPr>
        <w:t>.</w:t>
      </w:r>
    </w:p>
    <w:p w:rsidR="00AF4163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71F62" w:rsidRPr="00771F62">
        <w:rPr>
          <w:rFonts w:ascii="Times New Roman" w:hAnsi="Times New Roman" w:cs="Times New Roman"/>
          <w:sz w:val="28"/>
          <w:szCs w:val="28"/>
        </w:rPr>
        <w:t>Оценка погрешностей результатов наблюдений.</w:t>
      </w:r>
    </w:p>
    <w:p w:rsidR="000832AF" w:rsidRDefault="000832AF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771F62" w:rsidRPr="00771F62">
        <w:rPr>
          <w:rFonts w:ascii="Times New Roman" w:hAnsi="Times New Roman" w:cs="Times New Roman"/>
          <w:sz w:val="28"/>
          <w:szCs w:val="28"/>
        </w:rPr>
        <w:t>Решение задач по математической обработке результатов анализа.</w:t>
      </w:r>
    </w:p>
    <w:sectPr w:rsidR="00083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F5DC7"/>
    <w:rsid w:val="00653B42"/>
    <w:rsid w:val="006660B2"/>
    <w:rsid w:val="00730CBD"/>
    <w:rsid w:val="00771F62"/>
    <w:rsid w:val="0079212F"/>
    <w:rsid w:val="008230D2"/>
    <w:rsid w:val="0083643B"/>
    <w:rsid w:val="009423D9"/>
    <w:rsid w:val="00A2171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7&amp;p_subject=6643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2019-06-06T11:03:00Z</dcterms:created>
  <dcterms:modified xsi:type="dcterms:W3CDTF">2019-06-06T11:03:00Z</dcterms:modified>
</cp:coreProperties>
</file>